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val="0"/>
          <w:bCs w:val="0"/>
          <w:color w:val="000000"/>
          <w:sz w:val="44"/>
          <w:szCs w:val="44"/>
          <w:lang w:val="en-US" w:eastAsia="zh-CN"/>
        </w:rPr>
      </w:pPr>
      <w:r>
        <w:rPr>
          <w:rFonts w:hint="eastAsia" w:ascii="宋体" w:hAnsi="宋体" w:cs="宋体"/>
          <w:b w:val="0"/>
          <w:bCs w:val="0"/>
          <w:color w:val="000000"/>
          <w:sz w:val="44"/>
          <w:szCs w:val="44"/>
          <w:lang w:val="en-US" w:eastAsia="zh-CN"/>
        </w:rPr>
        <w:t>2020年度安徽省暖通空调工程优质奖</w:t>
      </w:r>
    </w:p>
    <w:p>
      <w:pPr>
        <w:jc w:val="center"/>
        <w:rPr>
          <w:rFonts w:hint="eastAsia" w:ascii="宋体" w:hAnsi="宋体" w:cs="宋体"/>
          <w:b w:val="0"/>
          <w:bCs w:val="0"/>
          <w:color w:val="000000"/>
          <w:sz w:val="28"/>
          <w:szCs w:val="28"/>
          <w:lang w:val="en-US" w:eastAsia="zh-CN"/>
        </w:rPr>
      </w:pPr>
      <w:r>
        <w:rPr>
          <w:rFonts w:hint="eastAsia" w:ascii="宋体" w:hAnsi="宋体" w:cs="宋体"/>
          <w:b w:val="0"/>
          <w:bCs w:val="0"/>
          <w:color w:val="000000"/>
          <w:sz w:val="44"/>
          <w:szCs w:val="44"/>
          <w:lang w:val="en-US" w:eastAsia="zh-CN"/>
        </w:rPr>
        <w:t>评选结果汇总</w:t>
      </w:r>
      <w:r>
        <w:rPr>
          <w:rFonts w:hint="eastAsia" w:ascii="宋体" w:hAnsi="宋体" w:cs="宋体"/>
          <w:b w:val="0"/>
          <w:bCs w:val="0"/>
          <w:color w:val="000000"/>
          <w:sz w:val="28"/>
          <w:szCs w:val="28"/>
          <w:lang w:val="en-US" w:eastAsia="zh-CN"/>
        </w:rPr>
        <w:t>（排名不分先后）</w:t>
      </w:r>
    </w:p>
    <w:p>
      <w:pPr>
        <w:jc w:val="center"/>
        <w:rPr>
          <w:rFonts w:hint="eastAsia" w:ascii="宋体" w:hAnsi="宋体" w:cs="宋体"/>
          <w:b w:val="0"/>
          <w:bCs w:val="0"/>
          <w:color w:val="000000"/>
          <w:sz w:val="10"/>
          <w:szCs w:val="10"/>
          <w:lang w:val="en-US" w:eastAsia="zh-CN"/>
        </w:rPr>
      </w:pPr>
    </w:p>
    <w:tbl>
      <w:tblPr>
        <w:tblStyle w:val="3"/>
        <w:tblW w:w="14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8167"/>
        <w:gridCol w:w="4763"/>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40" w:type="dxa"/>
          </w:tcPr>
          <w:p>
            <w:pPr>
              <w:jc w:val="center"/>
              <w:rPr>
                <w:rFonts w:hint="eastAsia" w:ascii="黑体" w:hAnsi="黑体" w:eastAsia="黑体" w:cs="黑体"/>
                <w:b w:val="0"/>
                <w:bCs w:val="0"/>
                <w:color w:val="000000"/>
                <w:sz w:val="36"/>
                <w:szCs w:val="36"/>
                <w:vertAlign w:val="baseline"/>
                <w:lang w:val="en-US" w:eastAsia="zh-CN"/>
              </w:rPr>
            </w:pPr>
            <w:r>
              <w:rPr>
                <w:rFonts w:hint="eastAsia" w:ascii="黑体" w:hAnsi="黑体" w:eastAsia="黑体" w:cs="黑体"/>
                <w:b w:val="0"/>
                <w:bCs w:val="0"/>
                <w:color w:val="000000"/>
                <w:sz w:val="36"/>
                <w:szCs w:val="36"/>
                <w:vertAlign w:val="baseline"/>
                <w:lang w:val="en-US" w:eastAsia="zh-CN"/>
              </w:rPr>
              <w:t>序号</w:t>
            </w:r>
          </w:p>
        </w:tc>
        <w:tc>
          <w:tcPr>
            <w:tcW w:w="8167" w:type="dxa"/>
          </w:tcPr>
          <w:p>
            <w:pPr>
              <w:jc w:val="center"/>
              <w:rPr>
                <w:rFonts w:hint="eastAsia" w:ascii="黑体" w:hAnsi="黑体" w:eastAsia="黑体" w:cs="黑体"/>
                <w:b w:val="0"/>
                <w:bCs w:val="0"/>
                <w:color w:val="000000"/>
                <w:sz w:val="36"/>
                <w:szCs w:val="36"/>
                <w:vertAlign w:val="baseline"/>
                <w:lang w:val="en-US" w:eastAsia="zh-CN"/>
              </w:rPr>
            </w:pPr>
            <w:r>
              <w:rPr>
                <w:rFonts w:hint="eastAsia" w:ascii="黑体" w:hAnsi="黑体" w:eastAsia="黑体" w:cs="黑体"/>
                <w:b w:val="0"/>
                <w:bCs w:val="0"/>
                <w:color w:val="000000"/>
                <w:sz w:val="36"/>
                <w:szCs w:val="36"/>
                <w:vertAlign w:val="baseline"/>
                <w:lang w:val="en-US" w:eastAsia="zh-CN"/>
              </w:rPr>
              <w:t>项目名称</w:t>
            </w:r>
          </w:p>
        </w:tc>
        <w:tc>
          <w:tcPr>
            <w:tcW w:w="4763" w:type="dxa"/>
          </w:tcPr>
          <w:p>
            <w:pPr>
              <w:jc w:val="center"/>
              <w:rPr>
                <w:rFonts w:hint="eastAsia" w:ascii="黑体" w:hAnsi="黑体" w:eastAsia="黑体" w:cs="黑体"/>
                <w:b w:val="0"/>
                <w:bCs w:val="0"/>
                <w:color w:val="000000"/>
                <w:sz w:val="36"/>
                <w:szCs w:val="36"/>
                <w:vertAlign w:val="baseline"/>
                <w:lang w:val="en-US" w:eastAsia="zh-CN"/>
              </w:rPr>
            </w:pPr>
            <w:r>
              <w:rPr>
                <w:rFonts w:hint="eastAsia" w:ascii="黑体" w:hAnsi="黑体" w:eastAsia="黑体" w:cs="黑体"/>
                <w:b w:val="0"/>
                <w:bCs w:val="0"/>
                <w:color w:val="000000"/>
                <w:sz w:val="36"/>
                <w:szCs w:val="36"/>
                <w:vertAlign w:val="baseline"/>
                <w:lang w:val="en-US" w:eastAsia="zh-CN"/>
              </w:rPr>
              <w:t>企业名称</w:t>
            </w:r>
          </w:p>
        </w:tc>
        <w:tc>
          <w:tcPr>
            <w:tcW w:w="978" w:type="dxa"/>
          </w:tcPr>
          <w:p>
            <w:pPr>
              <w:jc w:val="center"/>
              <w:rPr>
                <w:rFonts w:hint="eastAsia" w:ascii="黑体" w:hAnsi="黑体" w:eastAsia="黑体" w:cs="黑体"/>
                <w:b w:val="0"/>
                <w:bCs w:val="0"/>
                <w:color w:val="000000"/>
                <w:sz w:val="36"/>
                <w:szCs w:val="36"/>
                <w:vertAlign w:val="baseline"/>
                <w:lang w:val="en-US" w:eastAsia="zh-CN"/>
              </w:rPr>
            </w:pPr>
            <w:r>
              <w:rPr>
                <w:rFonts w:hint="eastAsia" w:ascii="黑体" w:hAnsi="黑体" w:eastAsia="黑体" w:cs="黑体"/>
                <w:b w:val="0"/>
                <w:bCs w:val="0"/>
                <w:color w:val="000000"/>
                <w:sz w:val="36"/>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40" w:type="dxa"/>
            <w:vAlign w:val="center"/>
          </w:tcPr>
          <w:p>
            <w:pPr>
              <w:jc w:val="center"/>
              <w:rPr>
                <w:rFonts w:hint="default"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1</w:t>
            </w:r>
          </w:p>
        </w:tc>
        <w:tc>
          <w:tcPr>
            <w:tcW w:w="8167" w:type="dxa"/>
            <w:vAlign w:val="center"/>
          </w:tcPr>
          <w:p>
            <w:pPr>
              <w:jc w:val="left"/>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lang w:val="en-US" w:eastAsia="zh-CN"/>
              </w:rPr>
              <w:t>安庆怀宁德辰商业综合体及酒店项目中央空调系统工程</w:t>
            </w:r>
          </w:p>
        </w:tc>
        <w:tc>
          <w:tcPr>
            <w:tcW w:w="4763" w:type="dxa"/>
            <w:vAlign w:val="center"/>
          </w:tcPr>
          <w:p>
            <w:pPr>
              <w:jc w:val="center"/>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lang w:val="en-US" w:eastAsia="zh-CN"/>
              </w:rPr>
              <w:t>安徽澳星机电科技工程有限公司</w:t>
            </w:r>
          </w:p>
        </w:tc>
        <w:tc>
          <w:tcPr>
            <w:tcW w:w="978" w:type="dxa"/>
            <w:vAlign w:val="center"/>
          </w:tcPr>
          <w:p>
            <w:pPr>
              <w:jc w:val="center"/>
              <w:rPr>
                <w:rFonts w:hint="eastAsia" w:ascii="宋体" w:hAnsi="宋体" w:cs="宋体"/>
                <w:b w:val="0"/>
                <w:bCs w:val="0"/>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40" w:type="dxa"/>
            <w:vAlign w:val="center"/>
          </w:tcPr>
          <w:p>
            <w:pPr>
              <w:jc w:val="center"/>
              <w:rPr>
                <w:rFonts w:hint="default"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2</w:t>
            </w:r>
          </w:p>
        </w:tc>
        <w:tc>
          <w:tcPr>
            <w:tcW w:w="8167" w:type="dxa"/>
            <w:vAlign w:val="center"/>
          </w:tcPr>
          <w:p>
            <w:pPr>
              <w:jc w:val="left"/>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肥东农村商业银行总部营业办公楼暖通工程</w:t>
            </w:r>
          </w:p>
        </w:tc>
        <w:tc>
          <w:tcPr>
            <w:tcW w:w="4763" w:type="dxa"/>
            <w:vAlign w:val="center"/>
          </w:tcPr>
          <w:p>
            <w:pPr>
              <w:jc w:val="center"/>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安徽中天制冷空调工程有限公司</w:t>
            </w:r>
          </w:p>
        </w:tc>
        <w:tc>
          <w:tcPr>
            <w:tcW w:w="978" w:type="dxa"/>
            <w:vAlign w:val="center"/>
          </w:tcPr>
          <w:p>
            <w:pPr>
              <w:jc w:val="center"/>
              <w:rPr>
                <w:rFonts w:hint="eastAsia" w:ascii="宋体" w:hAnsi="宋体" w:cs="宋体"/>
                <w:b w:val="0"/>
                <w:bCs w:val="0"/>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40" w:type="dxa"/>
            <w:vAlign w:val="center"/>
          </w:tcPr>
          <w:p>
            <w:pPr>
              <w:jc w:val="center"/>
              <w:rPr>
                <w:rFonts w:hint="default"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3</w:t>
            </w:r>
          </w:p>
        </w:tc>
        <w:tc>
          <w:tcPr>
            <w:tcW w:w="8167" w:type="dxa"/>
            <w:vAlign w:val="center"/>
          </w:tcPr>
          <w:p>
            <w:pPr>
              <w:jc w:val="left"/>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安徽置地滨湖双玺大金中央空调设备供货及安装材料工程</w:t>
            </w:r>
          </w:p>
        </w:tc>
        <w:tc>
          <w:tcPr>
            <w:tcW w:w="4763" w:type="dxa"/>
            <w:vAlign w:val="center"/>
          </w:tcPr>
          <w:p>
            <w:pPr>
              <w:jc w:val="center"/>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合肥市国佳冷暖设备工程有限公司</w:t>
            </w:r>
          </w:p>
        </w:tc>
        <w:tc>
          <w:tcPr>
            <w:tcW w:w="978" w:type="dxa"/>
            <w:vAlign w:val="center"/>
          </w:tcPr>
          <w:p>
            <w:pPr>
              <w:jc w:val="center"/>
              <w:rPr>
                <w:rFonts w:hint="eastAsia" w:ascii="宋体" w:hAnsi="宋体" w:cs="宋体"/>
                <w:b w:val="0"/>
                <w:bCs w:val="0"/>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40" w:type="dxa"/>
            <w:vAlign w:val="center"/>
          </w:tcPr>
          <w:p>
            <w:pPr>
              <w:jc w:val="center"/>
              <w:rPr>
                <w:rFonts w:hint="default"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4</w:t>
            </w:r>
          </w:p>
        </w:tc>
        <w:tc>
          <w:tcPr>
            <w:tcW w:w="8167" w:type="dxa"/>
            <w:vAlign w:val="center"/>
          </w:tcPr>
          <w:p>
            <w:pPr>
              <w:jc w:val="left"/>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淮北市行政中心大楼中央空调系统工程更新改造项目</w:t>
            </w:r>
          </w:p>
        </w:tc>
        <w:tc>
          <w:tcPr>
            <w:tcW w:w="4763" w:type="dxa"/>
            <w:vAlign w:val="center"/>
          </w:tcPr>
          <w:p>
            <w:pPr>
              <w:jc w:val="center"/>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安徽容大机电工程有限公司</w:t>
            </w:r>
          </w:p>
        </w:tc>
        <w:tc>
          <w:tcPr>
            <w:tcW w:w="978" w:type="dxa"/>
            <w:vAlign w:val="center"/>
          </w:tcPr>
          <w:p>
            <w:pPr>
              <w:jc w:val="center"/>
              <w:rPr>
                <w:rFonts w:hint="eastAsia" w:ascii="宋体" w:hAnsi="宋体" w:cs="宋体"/>
                <w:b w:val="0"/>
                <w:bCs w:val="0"/>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040" w:type="dxa"/>
            <w:vAlign w:val="center"/>
          </w:tcPr>
          <w:p>
            <w:pPr>
              <w:jc w:val="center"/>
              <w:rPr>
                <w:rFonts w:hint="default"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5</w:t>
            </w:r>
          </w:p>
        </w:tc>
        <w:tc>
          <w:tcPr>
            <w:tcW w:w="8167" w:type="dxa"/>
          </w:tcPr>
          <w:p>
            <w:pPr>
              <w:jc w:val="left"/>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中国化学工程第三建设有限公司技术研发暖通工程空调及新风系统工程</w:t>
            </w:r>
          </w:p>
        </w:tc>
        <w:tc>
          <w:tcPr>
            <w:tcW w:w="4763" w:type="dxa"/>
            <w:vAlign w:val="center"/>
          </w:tcPr>
          <w:p>
            <w:pPr>
              <w:jc w:val="center"/>
              <w:rPr>
                <w:rFonts w:hint="eastAsia" w:ascii="宋体" w:hAnsi="宋体" w:cs="宋体"/>
                <w:b w:val="0"/>
                <w:bCs w:val="0"/>
                <w:color w:val="000000"/>
                <w:sz w:val="30"/>
                <w:szCs w:val="30"/>
                <w:vertAlign w:val="baseline"/>
                <w:lang w:val="en-US" w:eastAsia="zh-CN"/>
              </w:rPr>
            </w:pPr>
            <w:r>
              <w:rPr>
                <w:rFonts w:hint="eastAsia" w:ascii="宋体" w:hAnsi="宋体" w:cs="宋体"/>
                <w:b w:val="0"/>
                <w:bCs w:val="0"/>
                <w:color w:val="000000"/>
                <w:sz w:val="30"/>
                <w:szCs w:val="30"/>
                <w:vertAlign w:val="baseline"/>
                <w:lang w:val="en-US" w:eastAsia="zh-CN"/>
              </w:rPr>
              <w:t>中筑科技股份有</w:t>
            </w:r>
            <w:bookmarkStart w:id="0" w:name="_GoBack"/>
            <w:bookmarkEnd w:id="0"/>
            <w:r>
              <w:rPr>
                <w:rFonts w:hint="eastAsia" w:ascii="宋体" w:hAnsi="宋体" w:cs="宋体"/>
                <w:b w:val="0"/>
                <w:bCs w:val="0"/>
                <w:color w:val="000000"/>
                <w:sz w:val="30"/>
                <w:szCs w:val="30"/>
                <w:vertAlign w:val="baseline"/>
                <w:lang w:val="en-US" w:eastAsia="zh-CN"/>
              </w:rPr>
              <w:t>限公司</w:t>
            </w:r>
          </w:p>
        </w:tc>
        <w:tc>
          <w:tcPr>
            <w:tcW w:w="978" w:type="dxa"/>
          </w:tcPr>
          <w:p>
            <w:pPr>
              <w:jc w:val="center"/>
              <w:rPr>
                <w:rFonts w:hint="eastAsia" w:ascii="宋体" w:hAnsi="宋体" w:cs="宋体"/>
                <w:b w:val="0"/>
                <w:bCs w:val="0"/>
                <w:color w:val="000000"/>
                <w:sz w:val="30"/>
                <w:szCs w:val="30"/>
                <w:vertAlign w:val="baseline"/>
                <w:lang w:val="en-US" w:eastAsia="zh-CN"/>
              </w:rPr>
            </w:pPr>
          </w:p>
        </w:tc>
      </w:tr>
    </w:tbl>
    <w:p>
      <w:pPr>
        <w:jc w:val="both"/>
        <w:rPr>
          <w:rFonts w:hint="eastAsia" w:ascii="宋体" w:hAnsi="宋体" w:cs="宋体"/>
          <w:b w:val="0"/>
          <w:bCs w:val="0"/>
          <w:color w:val="000000"/>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A6178"/>
    <w:rsid w:val="039A6178"/>
    <w:rsid w:val="04BF3D68"/>
    <w:rsid w:val="0BE570F7"/>
    <w:rsid w:val="2700237E"/>
    <w:rsid w:val="5BA41F9A"/>
    <w:rsid w:val="67751FDB"/>
    <w:rsid w:val="793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
      <w:bCs/>
      <w:color w:val="44546A" w:themeColor="text2"/>
      <w:kern w:val="2"/>
      <w:sz w:val="21"/>
      <w:szCs w:val="24"/>
      <w:lang w:val="en-US" w:eastAsia="zh-CN" w:bidi="ar-SA"/>
      <w14:textFill>
        <w14:solidFill>
          <w14:schemeClr w14:val="tx2"/>
        </w14:solidFill>
      </w14:textFill>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2020-12-28T07:14:00Z</dcterms:created>
  <dc:creator>房间画月</dc:creator>
  <cp:lastModifiedBy>房间画月</cp:lastModifiedBy>
  <dcterms:modified xsi:type="dcterms:W3CDTF">2020-12-29T06:20:07Z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