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HAnsi" w:hAnsiTheme="minorHAnsi" w:eastAsiaTheme="minorEastAsia" w:cstheme="minorBidi"/>
          <w:b/>
          <w:bCs/>
          <w:color w:val="auto"/>
          <w:sz w:val="36"/>
          <w:szCs w:val="36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sz w:val="48"/>
          <w:szCs w:val="48"/>
          <w:lang w:val="en-US" w:eastAsia="zh-CN"/>
        </w:rPr>
        <w:t>5.3　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48"/>
          <w:szCs w:val="48"/>
          <w:lang w:val="en-US" w:eastAsia="zh-CN"/>
        </w:rPr>
        <w:t>净化工程施工承包资质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48"/>
          <w:szCs w:val="48"/>
          <w:u w:val="single"/>
          <w:lang w:val="en-US" w:eastAsia="zh-CN"/>
        </w:rPr>
        <w:t>　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48"/>
          <w:szCs w:val="48"/>
          <w:lang w:val="en-US" w:eastAsia="zh-CN"/>
        </w:rPr>
        <w:t>级资质专家评定表</w:t>
      </w:r>
    </w:p>
    <w:p>
      <w:pPr>
        <w:jc w:val="center"/>
        <w:rPr>
          <w:rFonts w:hint="eastAsia" w:asciiTheme="minorHAnsi" w:hAnsiTheme="minorHAnsi" w:eastAsiaTheme="minorEastAsia" w:cstheme="minorBidi"/>
          <w:b/>
          <w:bCs/>
          <w:sz w:val="20"/>
          <w:szCs w:val="20"/>
          <w:lang w:eastAsia="zh-CN"/>
        </w:rPr>
      </w:pPr>
    </w:p>
    <w:tbl>
      <w:tblPr>
        <w:tblStyle w:val="2"/>
        <w:tblW w:w="93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1952"/>
        <w:gridCol w:w="1950"/>
        <w:gridCol w:w="1950"/>
        <w:gridCol w:w="1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</w:rPr>
            </w:pPr>
            <w:bookmarkStart w:id="0" w:name="_GoBack"/>
            <w:r>
              <w:rPr>
                <w:rFonts w:hint="eastAsia"/>
                <w:b w:val="0"/>
                <w:bCs w:val="0"/>
                <w:color w:val="auto"/>
              </w:rPr>
              <w:t>企业名称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（盖章）</w:t>
            </w:r>
          </w:p>
        </w:tc>
        <w:tc>
          <w:tcPr>
            <w:tcW w:w="7808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354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考察项目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实际情况</w:t>
            </w:r>
          </w:p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（企业自填）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实际情况</w:t>
            </w:r>
          </w:p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（专家评定）</w:t>
            </w:r>
          </w:p>
        </w:tc>
        <w:tc>
          <w:tcPr>
            <w:tcW w:w="1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备注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91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企业执照要求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个体营业执照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法人营业执照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建筑机电安装工程专业承包资质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default" w:ascii="Calibri" w:hAnsi="Calibri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lang w:val="en-US" w:eastAsia="zh-CN"/>
              </w:rPr>
              <w:t>建筑装修装饰工程专业承包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rPr>
                <w:rFonts w:hint="default" w:eastAsia="宋体"/>
                <w:b w:val="0"/>
                <w:bCs w:val="0"/>
                <w:color w:val="auto"/>
                <w:lang w:val="en-US" w:eastAsia="zh-CN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59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人员</w:t>
            </w:r>
          </w:p>
        </w:tc>
        <w:tc>
          <w:tcPr>
            <w:tcW w:w="1952" w:type="dxa"/>
            <w:noWrap w:val="0"/>
            <w:vAlign w:val="top"/>
          </w:tcPr>
          <w:p>
            <w:pPr>
              <w:spacing w:line="300" w:lineRule="exact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6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52" w:type="dxa"/>
            <w:noWrap w:val="0"/>
            <w:vAlign w:val="top"/>
          </w:tcPr>
          <w:p>
            <w:pPr>
              <w:spacing w:line="300" w:lineRule="exact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6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2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6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2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6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2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6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</w:p>
        </w:tc>
        <w:tc>
          <w:tcPr>
            <w:tcW w:w="1952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6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2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6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2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6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2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6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2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6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354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业绩</w:t>
            </w: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56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3" w:hRule="atLeast"/>
          <w:jc w:val="center"/>
        </w:trPr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评审专家意见</w:t>
            </w:r>
          </w:p>
        </w:tc>
        <w:tc>
          <w:tcPr>
            <w:tcW w:w="7808" w:type="dxa"/>
            <w:gridSpan w:val="4"/>
            <w:tcBorders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（专家意见并签字）　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　　　　　　　　　　　　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　　　　　　　　　　　　　　　　　　　　　　　　　年　　　月　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  <w:jc w:val="center"/>
        </w:trPr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评审专家委员会审核</w:t>
            </w:r>
          </w:p>
        </w:tc>
        <w:tc>
          <w:tcPr>
            <w:tcW w:w="7808" w:type="dxa"/>
            <w:gridSpan w:val="4"/>
            <w:noWrap w:val="0"/>
            <w:vAlign w:val="bottom"/>
          </w:tcPr>
          <w:p>
            <w:pPr>
              <w:spacing w:line="300" w:lineRule="exact"/>
              <w:jc w:val="righ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　　　</w:t>
            </w:r>
          </w:p>
          <w:p>
            <w:pPr>
              <w:spacing w:line="300" w:lineRule="exact"/>
              <w:jc w:val="both"/>
              <w:rPr>
                <w:rFonts w:hint="eastAsia"/>
                <w:b w:val="0"/>
                <w:bCs w:val="0"/>
                <w:color w:val="auto"/>
                <w:lang w:eastAsia="zh-CN"/>
              </w:rPr>
            </w:pPr>
          </w:p>
          <w:p>
            <w:pPr>
              <w:spacing w:line="300" w:lineRule="exact"/>
              <w:jc w:val="righ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　　　　　　　　　评审专家委员会（公章）</w:t>
            </w:r>
          </w:p>
          <w:p>
            <w:pPr>
              <w:spacing w:line="300" w:lineRule="exact"/>
              <w:jc w:val="righ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　　　　　　　　　　　　　　　　　　　　　　　　　年　　　月　　　日</w:t>
            </w:r>
          </w:p>
        </w:tc>
      </w:tr>
      <w:bookmarkEnd w:id="0"/>
    </w:tbl>
    <w:p>
      <w:pPr>
        <w:jc w:val="both"/>
        <w:rPr>
          <w:rFonts w:hint="eastAsia" w:asciiTheme="minorHAnsi" w:hAnsiTheme="minorHAnsi" w:eastAsiaTheme="minorEastAsia" w:cstheme="minorBidi"/>
          <w:b/>
          <w:bCs/>
          <w:color w:val="auto"/>
          <w:sz w:val="36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570F7"/>
    <w:rsid w:val="3511391C"/>
    <w:rsid w:val="39355FE7"/>
    <w:rsid w:val="39F31512"/>
    <w:rsid w:val="3CAE6956"/>
    <w:rsid w:val="40AA427B"/>
    <w:rsid w:val="42546E47"/>
    <w:rsid w:val="454556B5"/>
    <w:rsid w:val="45CA2327"/>
    <w:rsid w:val="481B722F"/>
    <w:rsid w:val="5B4A0ABB"/>
    <w:rsid w:val="63100775"/>
    <w:rsid w:val="67751FDB"/>
    <w:rsid w:val="75967144"/>
    <w:rsid w:val="78B51E1B"/>
    <w:rsid w:val="793F71EF"/>
    <w:rsid w:val="7E1E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b/>
      <w:bCs/>
      <w:color w:val="44546A" w:themeColor="text2"/>
      <w:kern w:val="2"/>
      <w:sz w:val="21"/>
      <w:szCs w:val="24"/>
      <w:lang w:val="en-US" w:eastAsia="zh-CN" w:bidi="ar-SA"/>
      <w14:textFill>
        <w14:solidFill>
          <w14:schemeClr w14:val="tx2"/>
        </w14:solidFill>
      </w14:textFill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2020-09-24T02:57:00Z</dcterms:created>
  <dc:creator>DELL</dc:creator>
  <cp:lastModifiedBy>房间画月</cp:lastModifiedBy>
  <dcterms:modified xsi:type="dcterms:W3CDTF">2021-05-25T03:52:40Z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E9B7984420C94B799463133628E45E2E</vt:lpwstr>
  </property>
</Properties>
</file>